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7BE" w:rsidRPr="00D547BE" w:rsidRDefault="003A2203" w:rsidP="00D547BE">
      <w:pPr>
        <w:tabs>
          <w:tab w:val="left" w:pos="4111"/>
        </w:tabs>
        <w:suppressAutoHyphens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2B1B90F" wp14:editId="471520F5">
            <wp:simplePos x="0" y="0"/>
            <wp:positionH relativeFrom="column">
              <wp:posOffset>-973455</wp:posOffset>
            </wp:positionH>
            <wp:positionV relativeFrom="paragraph">
              <wp:posOffset>-547370</wp:posOffset>
            </wp:positionV>
            <wp:extent cx="7319028" cy="1035304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1376" cy="103563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D547B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                                      </w:t>
      </w:r>
      <w:r w:rsidR="00D547BE" w:rsidRPr="00D547BE">
        <w:rPr>
          <w:rFonts w:ascii="Times New Roman" w:eastAsia="Times New Roman" w:hAnsi="Times New Roman" w:cs="Times New Roman"/>
          <w:sz w:val="20"/>
          <w:szCs w:val="20"/>
          <w:lang w:eastAsia="ar-SA"/>
        </w:rPr>
        <w:t>УТВЕРЖДАЮ:</w:t>
      </w:r>
    </w:p>
    <w:p w:rsidR="00D547BE" w:rsidRPr="00D547BE" w:rsidRDefault="00D547BE" w:rsidP="00D547BE">
      <w:pPr>
        <w:tabs>
          <w:tab w:val="left" w:pos="709"/>
        </w:tabs>
        <w:suppressAutoHyphens/>
        <w:spacing w:after="0" w:line="36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547BE">
        <w:rPr>
          <w:rFonts w:ascii="Times New Roman" w:eastAsia="Times New Roman" w:hAnsi="Times New Roman" w:cs="Times New Roman"/>
          <w:sz w:val="20"/>
          <w:szCs w:val="20"/>
          <w:lang w:eastAsia="ar-SA"/>
        </w:rPr>
        <w:t>Заведующая МБДОУ «УНДС общеразвивающего вида № 36 «Березка»</w:t>
      </w:r>
    </w:p>
    <w:p w:rsidR="00D547BE" w:rsidRPr="00D547BE" w:rsidRDefault="00D547BE" w:rsidP="00D547BE">
      <w:pPr>
        <w:tabs>
          <w:tab w:val="left" w:pos="4111"/>
        </w:tabs>
        <w:suppressAutoHyphens/>
        <w:spacing w:after="0" w:line="36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547BE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D547BE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D547BE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D547BE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  <w:t>______________ Ткаченко Н.А.</w:t>
      </w:r>
    </w:p>
    <w:p w:rsidR="00D547BE" w:rsidRPr="00D547BE" w:rsidRDefault="00D547BE" w:rsidP="00D547BE">
      <w:pPr>
        <w:tabs>
          <w:tab w:val="left" w:pos="4111"/>
        </w:tabs>
        <w:suppressAutoHyphens/>
        <w:spacing w:after="0" w:line="36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547BE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D547BE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D547BE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r w:rsidRPr="00D547BE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  <w:t xml:space="preserve">«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01</w:t>
      </w:r>
      <w:r w:rsidRPr="00D547B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»  </w:t>
      </w:r>
      <w:r w:rsidRPr="00D547BE"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  <w:t xml:space="preserve">сентября </w:t>
      </w:r>
      <w:r w:rsidRPr="00D547BE">
        <w:rPr>
          <w:rFonts w:ascii="Times New Roman" w:eastAsia="Times New Roman" w:hAnsi="Times New Roman" w:cs="Times New Roman"/>
          <w:sz w:val="20"/>
          <w:szCs w:val="20"/>
          <w:lang w:eastAsia="ar-SA"/>
        </w:rPr>
        <w:t>201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7</w:t>
      </w:r>
      <w:r w:rsidRPr="00D547B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г.</w:t>
      </w:r>
    </w:p>
    <w:p w:rsidR="00165F95" w:rsidRPr="00165F95" w:rsidRDefault="00D547BE" w:rsidP="00165F9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Отчёт</w:t>
      </w:r>
    </w:p>
    <w:p w:rsidR="00165F95" w:rsidRPr="00165F95" w:rsidRDefault="00165F95" w:rsidP="00165F9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single"/>
          <w:lang w:eastAsia="ru-RU"/>
        </w:rPr>
      </w:pPr>
      <w:r w:rsidRPr="00165F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материально-техническом обеспечении муниципальной услуги «Присмотр и уход за детьми, осваивающими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общеобразовательные программы </w:t>
      </w:r>
      <w:r w:rsidRPr="00165F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дошкольного образования»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r w:rsidRPr="00165F9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single"/>
          <w:lang w:eastAsia="ru-RU"/>
        </w:rPr>
        <w:t>МБДОУ «УНДС ОВ №36 «Березка»</w:t>
      </w:r>
    </w:p>
    <w:p w:rsidR="00165F95" w:rsidRPr="00165F95" w:rsidRDefault="00165F95" w:rsidP="00165F9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single"/>
          <w:lang w:eastAsia="ru-RU"/>
        </w:rPr>
      </w:pPr>
    </w:p>
    <w:p w:rsidR="00165F95" w:rsidRPr="00245081" w:rsidRDefault="00165F95" w:rsidP="00245081">
      <w:pPr>
        <w:pStyle w:val="a3"/>
        <w:shd w:val="clear" w:color="auto" w:fill="FFFFFF"/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Муниципальная услуга оказывается в целях охраны жизни и здоровья детей, социализации детей в коллективе сверстников, обеспечения освоения ребенком социального опыта общения со сверстниками и взрослыми в совместной игровой деятельности.</w:t>
      </w:r>
    </w:p>
    <w:p w:rsidR="00165F95" w:rsidRPr="00245081" w:rsidRDefault="00165F95" w:rsidP="00245081">
      <w:pPr>
        <w:pStyle w:val="a3"/>
        <w:shd w:val="clear" w:color="auto" w:fill="FFFFFF"/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Муниципальная услуга оказывается детям в возрасте от 2 месяцев до прекращения образовательных отношений.</w:t>
      </w:r>
    </w:p>
    <w:p w:rsidR="00165F95" w:rsidRDefault="00165F95" w:rsidP="00245081">
      <w:pPr>
        <w:pStyle w:val="a3"/>
        <w:shd w:val="clear" w:color="auto" w:fill="FFFFFF"/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Присмотр и уход за детьми – это комплекс мер по организации питания и хозяйственно-бытового обслуживания детей</w:t>
      </w:r>
      <w:r w:rsid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45081" w:rsidRPr="00245081" w:rsidRDefault="00245081" w:rsidP="0024508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r w:rsidRPr="002450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орядок и условия предоставления услуги (выполнения работ)</w:t>
      </w:r>
    </w:p>
    <w:p w:rsidR="00245081" w:rsidRPr="00245081" w:rsidRDefault="00245081" w:rsidP="00245081">
      <w:pPr>
        <w:pStyle w:val="a3"/>
        <w:shd w:val="clear" w:color="auto" w:fill="FFFFFF"/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65F95" w:rsidRPr="00245081" w:rsidRDefault="00165F95" w:rsidP="00245081">
      <w:pPr>
        <w:pStyle w:val="a3"/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МБДОУ «УНДС </w:t>
      </w:r>
      <w:proofErr w:type="spellStart"/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proofErr w:type="spellEnd"/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№36 «Березка» размещено в отдельно стоящем здании, обеспечено всеми средствами коммунально-бытового обслуживания и оснащено телефонной связью;</w:t>
      </w:r>
    </w:p>
    <w:p w:rsidR="00165F95" w:rsidRPr="00245081" w:rsidRDefault="00165F95" w:rsidP="00245081">
      <w:pPr>
        <w:pStyle w:val="a3"/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Здание и территория соответствуют требованиям СанПиН 2.4.1.3049-13 «Санитарно-эпидемиологические требования к устройству, содержанию и организации режима работы дошкольных образовательных организаций».</w:t>
      </w:r>
    </w:p>
    <w:p w:rsidR="00165F95" w:rsidRPr="00245081" w:rsidRDefault="00A95A93" w:rsidP="00245081">
      <w:pPr>
        <w:pStyle w:val="a3"/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периметру территория ограждена забором. На территории ДОУ выделяются игровая и хозяйственная зоны. Игровые площадки для детей оборудованы с учетом их </w:t>
      </w:r>
      <w:proofErr w:type="spellStart"/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росто</w:t>
      </w:r>
      <w:proofErr w:type="spellEnd"/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-возрастных особенностей. Игровое оборудование соответствует возрасту детей и изготовлено из материалов, не оказывающих вредного воздействия на человека. Для защиты детей от солнца </w:t>
      </w:r>
    </w:p>
    <w:p w:rsidR="00A95A93" w:rsidRPr="00245081" w:rsidRDefault="00A95A93" w:rsidP="00245081">
      <w:pPr>
        <w:pStyle w:val="a3"/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0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Внутренняя отделка помещений</w:t>
      </w:r>
    </w:p>
    <w:p w:rsidR="00A95A93" w:rsidRPr="00245081" w:rsidRDefault="00A95A93" w:rsidP="008340D3">
      <w:pPr>
        <w:pStyle w:val="a3"/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полы помещений покрыты сертифицированным линолеумом. Стены помещений гладкие, без признаков поражений грибком и имеют отделку, допускающую уборку влажным способом и дезинфекцию. Отделка помещений медицинского блока соответствует санитарно-эпидемиологическим требованиям, предъявляемым к медицинским организациям.</w:t>
      </w:r>
    </w:p>
    <w:p w:rsidR="00A95A93" w:rsidRPr="00245081" w:rsidRDefault="00A95A93" w:rsidP="00245081">
      <w:pPr>
        <w:pStyle w:val="a3"/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0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Размещение оборудования в помещениях</w:t>
      </w:r>
    </w:p>
    <w:p w:rsidR="00A95A93" w:rsidRPr="00245081" w:rsidRDefault="00A95A93" w:rsidP="008340D3">
      <w:pPr>
        <w:pStyle w:val="a3"/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Оборудование основных помещений соответствует росту и возрасту детей. Функциональные размеры используемой детской мебели для сидения и столов соответствуют обязательным требованиям, установленным техническими регламентами или (и) национальными стандартами. </w:t>
      </w:r>
      <w:proofErr w:type="gramStart"/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Раздевальные оборудованы шкафами для верхней одежды детей.</w:t>
      </w:r>
      <w:proofErr w:type="gramEnd"/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Шкафы для одежды и обуви оборудованы индивидуальными ячейками-полками для головных уборов и крючками для верхней одежды. В каждой группе имеются столы и стулья по числу детей. Подбор мебели для детей проводится с учетом роста детей. В каждой группе имеются магнитные и </w:t>
      </w:r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меловые доски, которые </w:t>
      </w:r>
      <w:proofErr w:type="gramStart"/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используемыми</w:t>
      </w:r>
      <w:proofErr w:type="gramEnd"/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письма, хорошо очищаются влажной губкой.</w:t>
      </w:r>
    </w:p>
    <w:p w:rsidR="00A95A93" w:rsidRPr="00245081" w:rsidRDefault="00A95A93" w:rsidP="008340D3">
      <w:pPr>
        <w:pStyle w:val="a3"/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Используются игрушки, безвредные для здоровья детей, отвечающие санитарно-эпидемиологическим требованиям. Мягко</w:t>
      </w:r>
      <w:r w:rsid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набивные игрушки для детей дошкольного возраста используются только в качестве дидактических пособий.</w:t>
      </w:r>
    </w:p>
    <w:p w:rsidR="00A95A93" w:rsidRPr="00245081" w:rsidRDefault="00A95A93" w:rsidP="008340D3">
      <w:pPr>
        <w:pStyle w:val="a3"/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Размещение аквариумов, животных, птиц в помещениях групповых не допускается.</w:t>
      </w:r>
    </w:p>
    <w:p w:rsidR="00A95A93" w:rsidRPr="00245081" w:rsidRDefault="00A95A93" w:rsidP="008340D3">
      <w:pPr>
        <w:pStyle w:val="a3"/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Кровати соответствуют росту детей.</w:t>
      </w:r>
    </w:p>
    <w:p w:rsidR="00A95A93" w:rsidRPr="00245081" w:rsidRDefault="00A95A93" w:rsidP="00245081">
      <w:pPr>
        <w:pStyle w:val="a3"/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обеспечиваются индивидуальными постельными принадлежностями, полотенцами, предметами личной гигиены.</w:t>
      </w:r>
    </w:p>
    <w:p w:rsidR="00BE3AC8" w:rsidRPr="00245081" w:rsidRDefault="00BE3AC8" w:rsidP="00245081">
      <w:pPr>
        <w:pStyle w:val="a3"/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группах организован питьевой режим. Допускается использование кипяченой питьевой воды при условии ее хранения не более 3 часов. </w:t>
      </w:r>
    </w:p>
    <w:p w:rsidR="00BE3AC8" w:rsidRPr="00245081" w:rsidRDefault="00BE3AC8" w:rsidP="00245081">
      <w:pPr>
        <w:pStyle w:val="a3"/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использовании установок с дозированным розливом питьевой воды, расфасованной в емкости, предусматривается замена емкости по мере необходимости, но не реже, чем это предусматривается установленным изготовителем сроком хранения вскрытой емкости с водой.</w:t>
      </w:r>
    </w:p>
    <w:p w:rsidR="00A95A93" w:rsidRPr="00245081" w:rsidRDefault="00A95A93" w:rsidP="00245081">
      <w:pPr>
        <w:pStyle w:val="a3"/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Туалетные помещения делят на умывальную зону и зону санитарных узлов. В умывальной зоне размещаются детские умывальники и душевой поддон. В зоне санитарных узлов размещаются унитазы. В туалетных к умывальным раковинам обеспечивается подводка горячей и холодной воды, подача воды осуществляется через смеситель. В туалетных помещениях (рядом с умывальниками или напротив них) установлены вешалки для детских полотенец по списочному составу детей, хозяйственный шкаф и помещение для уборочного инвентаря.</w:t>
      </w:r>
    </w:p>
    <w:p w:rsidR="00A95A93" w:rsidRPr="00245081" w:rsidRDefault="00A95A93" w:rsidP="00245081">
      <w:pPr>
        <w:pStyle w:val="a3"/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персонала организовано отдельная санитарная комната с унитазом и умывальником.</w:t>
      </w:r>
    </w:p>
    <w:p w:rsidR="00A95A93" w:rsidRPr="00245081" w:rsidRDefault="00A95A93" w:rsidP="00245081">
      <w:pPr>
        <w:pStyle w:val="a3"/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0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Естественное и искусственное освещение помещений</w:t>
      </w:r>
    </w:p>
    <w:p w:rsidR="00A95A93" w:rsidRPr="00245081" w:rsidRDefault="00A95A93" w:rsidP="008340D3">
      <w:pPr>
        <w:pStyle w:val="a3"/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Уровни естественного и искусственного освещения соответствуют санитарно-эпидемиологическим требованиям к естественному, искусственному и совмещенному освещению жилых и общественных зданий. Световые проемы в </w:t>
      </w:r>
      <w:proofErr w:type="gramStart"/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групповых</w:t>
      </w:r>
      <w:proofErr w:type="gramEnd"/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оборудованы регулируемыми солнцезащитными устройствами. В качестве солнцезащитных устройств используются шторы. При проведении занятий в условиях недостаточного естественного освещения имеется дополнительное искусственное освещение. Осветительные приборы в помещениях для детей имеют защитную светорассеивающую арматуру.</w:t>
      </w:r>
    </w:p>
    <w:p w:rsidR="00A95A93" w:rsidRPr="00245081" w:rsidRDefault="00A95A93" w:rsidP="00245081">
      <w:pPr>
        <w:pStyle w:val="a3"/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0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Отопление и вентиляция</w:t>
      </w:r>
    </w:p>
    <w:p w:rsidR="00A95A93" w:rsidRPr="00245081" w:rsidRDefault="00A95A93" w:rsidP="008340D3">
      <w:pPr>
        <w:pStyle w:val="a3"/>
        <w:numPr>
          <w:ilvl w:val="0"/>
          <w:numId w:val="6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Здание оборудовано системами отопления в соответствии с требованиями, предъявляемыми к отоплению, в общественных зданиях и сооружениях. Относительная влажность воздуха в помещениях с пребыванием детей в пределах 40 % – 60 %, в производственных помещениях пищеблока и </w:t>
      </w:r>
      <w:proofErr w:type="spellStart"/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постирочной</w:t>
      </w:r>
      <w:proofErr w:type="spellEnd"/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не более 70 %. Все помещения ежедневно проветриваются.</w:t>
      </w:r>
    </w:p>
    <w:p w:rsidR="00A95A93" w:rsidRPr="00245081" w:rsidRDefault="00A95A93" w:rsidP="008340D3">
      <w:pPr>
        <w:pStyle w:val="a3"/>
        <w:numPr>
          <w:ilvl w:val="0"/>
          <w:numId w:val="6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температурой воздуха во всех основных помещениях пребывания детей осуществляется с помощью бытовых термометров.</w:t>
      </w:r>
    </w:p>
    <w:p w:rsidR="00A95A93" w:rsidRPr="00245081" w:rsidRDefault="00A95A93" w:rsidP="00245081">
      <w:pPr>
        <w:pStyle w:val="a3"/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0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Водоснабжение и канализация</w:t>
      </w:r>
    </w:p>
    <w:p w:rsidR="00A95A93" w:rsidRPr="00245081" w:rsidRDefault="00A95A93" w:rsidP="008340D3">
      <w:pPr>
        <w:pStyle w:val="a3"/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Здание оборудовано системой холодного водоснабжения, горячего водоснабжения с помощью водонагревателей, канализацией. Умывальники, моечные ванны, душевые установки обеспечиваются смесителями и краны для хозяйственных нужд.</w:t>
      </w:r>
    </w:p>
    <w:p w:rsidR="00A95A93" w:rsidRPr="00245081" w:rsidRDefault="00A95A93" w:rsidP="00245081">
      <w:pPr>
        <w:pStyle w:val="a3"/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08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Оборудование пищеблока, инвентаря, посуды</w:t>
      </w:r>
    </w:p>
    <w:p w:rsidR="00BE3AC8" w:rsidRPr="00245081" w:rsidRDefault="00A95A93" w:rsidP="008340D3">
      <w:pPr>
        <w:pStyle w:val="a3"/>
        <w:numPr>
          <w:ilvl w:val="0"/>
          <w:numId w:val="8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Пищеблок оборудован необходимым технологическим, холодильным и моечным оборудованием</w:t>
      </w:r>
      <w:r w:rsidR="00BE3AC8" w:rsidRPr="00245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E3AC8" w:rsidRPr="00BE3AC8" w:rsidRDefault="00BE3AC8" w:rsidP="008340D3">
      <w:pPr>
        <w:pStyle w:val="a3"/>
        <w:numPr>
          <w:ilvl w:val="0"/>
          <w:numId w:val="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A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Четырёх конфорочная электроплита;</w:t>
      </w:r>
    </w:p>
    <w:p w:rsidR="00BE3AC8" w:rsidRPr="00BE3AC8" w:rsidRDefault="00BE3AC8" w:rsidP="008340D3">
      <w:pPr>
        <w:pStyle w:val="a3"/>
        <w:numPr>
          <w:ilvl w:val="0"/>
          <w:numId w:val="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A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Электрический водонагревательный котёл 100 л;</w:t>
      </w:r>
    </w:p>
    <w:p w:rsidR="00BE3AC8" w:rsidRPr="00BE3AC8" w:rsidRDefault="00BE3AC8" w:rsidP="008340D3">
      <w:pPr>
        <w:pStyle w:val="a3"/>
        <w:numPr>
          <w:ilvl w:val="0"/>
          <w:numId w:val="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A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Электрическая сковорода;</w:t>
      </w:r>
    </w:p>
    <w:p w:rsidR="00BE3AC8" w:rsidRPr="00BE3AC8" w:rsidRDefault="00BE3AC8" w:rsidP="008340D3">
      <w:pPr>
        <w:pStyle w:val="a3"/>
        <w:numPr>
          <w:ilvl w:val="0"/>
          <w:numId w:val="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A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Электрическая картофелечистка;</w:t>
      </w:r>
    </w:p>
    <w:p w:rsidR="00BE3AC8" w:rsidRPr="00BE3AC8" w:rsidRDefault="00BE3AC8" w:rsidP="008340D3">
      <w:pPr>
        <w:pStyle w:val="a3"/>
        <w:numPr>
          <w:ilvl w:val="0"/>
          <w:numId w:val="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A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Многофункциональная электроустановка (мясорубка, овощерезка, миксер, тестомешалка);</w:t>
      </w:r>
    </w:p>
    <w:p w:rsidR="00BE3AC8" w:rsidRPr="00BE3AC8" w:rsidRDefault="00BE3AC8" w:rsidP="008340D3">
      <w:pPr>
        <w:pStyle w:val="a3"/>
        <w:numPr>
          <w:ilvl w:val="0"/>
          <w:numId w:val="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A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Разделочные столы из нержавеющей стали (2);</w:t>
      </w:r>
    </w:p>
    <w:p w:rsidR="00BE3AC8" w:rsidRPr="00BE3AC8" w:rsidRDefault="00BE3AC8" w:rsidP="008340D3">
      <w:pPr>
        <w:pStyle w:val="a3"/>
        <w:numPr>
          <w:ilvl w:val="0"/>
          <w:numId w:val="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A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Шкафы для хранения посуды;</w:t>
      </w:r>
    </w:p>
    <w:p w:rsidR="00BE3AC8" w:rsidRPr="00BE3AC8" w:rsidRDefault="00BE3AC8" w:rsidP="008340D3">
      <w:pPr>
        <w:pStyle w:val="a3"/>
        <w:numPr>
          <w:ilvl w:val="0"/>
          <w:numId w:val="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A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 для раздачи пищи;</w:t>
      </w:r>
    </w:p>
    <w:p w:rsidR="00BE3AC8" w:rsidRPr="00BE3AC8" w:rsidRDefault="00BE3AC8" w:rsidP="008340D3">
      <w:pPr>
        <w:pStyle w:val="a3"/>
        <w:numPr>
          <w:ilvl w:val="0"/>
          <w:numId w:val="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A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Мойка для мытья столовой посуды;</w:t>
      </w:r>
    </w:p>
    <w:p w:rsidR="00BE3AC8" w:rsidRPr="00BE3AC8" w:rsidRDefault="00BE3AC8" w:rsidP="008340D3">
      <w:pPr>
        <w:pStyle w:val="a3"/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A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Фильтр для воды </w:t>
      </w:r>
      <w:proofErr w:type="gramStart"/>
      <w:r w:rsidRPr="00BE3A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BE3A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сменным картриджем;</w:t>
      </w:r>
    </w:p>
    <w:p w:rsidR="00BE3AC8" w:rsidRPr="00BE3AC8" w:rsidRDefault="00BE3AC8" w:rsidP="008340D3">
      <w:pPr>
        <w:pStyle w:val="a3"/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A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Кастрюли из нержавеющей стали разной ёмкости;</w:t>
      </w:r>
    </w:p>
    <w:p w:rsidR="00BE3AC8" w:rsidRPr="00BE3AC8" w:rsidRDefault="00BE3AC8" w:rsidP="008340D3">
      <w:pPr>
        <w:pStyle w:val="a3"/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A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Микроволновая печь;</w:t>
      </w:r>
    </w:p>
    <w:p w:rsidR="00BE3AC8" w:rsidRPr="00BE3AC8" w:rsidRDefault="00BE3AC8" w:rsidP="008340D3">
      <w:pPr>
        <w:pStyle w:val="a3"/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A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Веся для взвешивания норм продуктов;</w:t>
      </w:r>
    </w:p>
    <w:p w:rsidR="00BE3AC8" w:rsidRPr="00BE3AC8" w:rsidRDefault="00BE3AC8" w:rsidP="008340D3">
      <w:pPr>
        <w:pStyle w:val="a3"/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A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Столовые принадлежности;</w:t>
      </w:r>
    </w:p>
    <w:p w:rsidR="00BE3AC8" w:rsidRPr="00BE3AC8" w:rsidRDefault="00BE3AC8" w:rsidP="008340D3">
      <w:pPr>
        <w:pStyle w:val="a3"/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3A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Разделочные доски.</w:t>
      </w:r>
    </w:p>
    <w:p w:rsidR="00A95A93" w:rsidRPr="008340D3" w:rsidRDefault="00A95A93" w:rsidP="008340D3">
      <w:pPr>
        <w:pStyle w:val="a3"/>
        <w:numPr>
          <w:ilvl w:val="0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4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Технологическое оборудование, инвентарь, посуда, тара </w:t>
      </w:r>
      <w:proofErr w:type="gramStart"/>
      <w:r w:rsidRPr="00834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изготовлены</w:t>
      </w:r>
      <w:proofErr w:type="gramEnd"/>
      <w:r w:rsidRPr="00834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материалов, разрешенных для контакта с пищевыми продуктами. Весь кухонный инвентарь и кухонная посуда имеют маркировку для сырых и готовых пищевых продуктов.</w:t>
      </w:r>
    </w:p>
    <w:p w:rsidR="00A95A93" w:rsidRPr="008340D3" w:rsidRDefault="00A95A93" w:rsidP="008340D3">
      <w:pPr>
        <w:pStyle w:val="a3"/>
        <w:numPr>
          <w:ilvl w:val="0"/>
          <w:numId w:val="10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4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Столовая и чайная посуда выделяется для каждой группы из расчета не менее одного комплекта на одного ребенка согласно списочному составу детей в группе. </w:t>
      </w:r>
      <w:proofErr w:type="gramStart"/>
      <w:r w:rsidRPr="00834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Используемая для детей столовая и чайная посуда (тарелки, чашки) изготовлена из фаянса, фарфора, а столовые приборы (ложки, вилки, ножи) – из нержавеющей стали.</w:t>
      </w:r>
      <w:proofErr w:type="gramEnd"/>
    </w:p>
    <w:p w:rsidR="00BE3AC8" w:rsidRPr="008340D3" w:rsidRDefault="00BE3AC8" w:rsidP="008340D3">
      <w:pPr>
        <w:pStyle w:val="a3"/>
        <w:numPr>
          <w:ilvl w:val="0"/>
          <w:numId w:val="10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4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организации питания используются продукты питания, рекомендованные СанПиН 2.4.1.3049-13. </w:t>
      </w:r>
    </w:p>
    <w:p w:rsidR="00A95A93" w:rsidRPr="008340D3" w:rsidRDefault="00A95A93" w:rsidP="008340D3">
      <w:pPr>
        <w:pStyle w:val="a3"/>
        <w:numPr>
          <w:ilvl w:val="0"/>
          <w:numId w:val="10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40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Условия хранения, приготовления и реализации пищевых продуктов и кулинарных изделий, составление меню</w:t>
      </w:r>
    </w:p>
    <w:p w:rsidR="00A95A93" w:rsidRPr="00BE3AC8" w:rsidRDefault="008340D3" w:rsidP="00BE3AC8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15. </w:t>
      </w:r>
      <w:r w:rsidR="00A95A93" w:rsidRPr="00BE3A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пищевых продуктов и продовольственного сырья в ДОУ осуществляется при наличии документов, подтверждающих их качество и безопасность. Продукция поступает в таре производителя (поставщика). Пищевые продукты хранятся в соответствии с условиями хранения и сроками годности, установленными предприятием-изготовителем в соответствии с нормативно-технической документацией. Складские помещения для хранения сухих сыпучих продуктов оборудованы приборами для измерения температуры и влажности воздуха.</w:t>
      </w:r>
    </w:p>
    <w:p w:rsidR="00A95A93" w:rsidRPr="00BE3AC8" w:rsidRDefault="008340D3" w:rsidP="00BE3AC8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16. </w:t>
      </w:r>
      <w:r w:rsidR="00A95A93" w:rsidRPr="00BE3A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Организация питания осуществляется на основе принципов «щадящего питания». При приготовлении блюд соблюдаются щадящие технологии: варка, запекание, </w:t>
      </w:r>
      <w:proofErr w:type="spellStart"/>
      <w:r w:rsidR="00A95A93" w:rsidRPr="00BE3A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припускание</w:t>
      </w:r>
      <w:proofErr w:type="spellEnd"/>
      <w:r w:rsidR="00A95A93" w:rsidRPr="00BE3A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A95A93" w:rsidRPr="00BE3A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пассерование</w:t>
      </w:r>
      <w:proofErr w:type="spellEnd"/>
      <w:r w:rsidR="00A95A93" w:rsidRPr="00BE3A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тушение, приготовление на пару, приготовление в </w:t>
      </w:r>
      <w:proofErr w:type="spellStart"/>
      <w:r w:rsidR="00A95A93" w:rsidRPr="00BE3A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пароконвектомате</w:t>
      </w:r>
      <w:proofErr w:type="spellEnd"/>
      <w:r w:rsidR="00A95A93" w:rsidRPr="00BE3A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 приготовлении блюд не применяется жарка. Питание организовано в соответствии с примерным меню, утвержденным руководителем ДОУ, рассчитанным не менее чем на 2 недели, с учетом физиологических потребностей в энергии и пищевых веществах для детей всех возрастных групп и рекомендуемых суточных наборов продуктов для организации питания детей в ДОУ. Производство готовых блюд осуществляется в соответствии с технологическими картами, в которых отражена рецептура и технология приготавливаемых блюд и кулинарных изделий.</w:t>
      </w:r>
    </w:p>
    <w:p w:rsidR="00A95A93" w:rsidRPr="00BE3AC8" w:rsidRDefault="008340D3" w:rsidP="00BE3AC8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17. </w:t>
      </w:r>
      <w:r w:rsidR="00A95A93" w:rsidRPr="00BE3A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Санитарное содержание помещений</w:t>
      </w:r>
    </w:p>
    <w:p w:rsidR="00BE3AC8" w:rsidRPr="008340D3" w:rsidRDefault="00BE3AC8" w:rsidP="008340D3">
      <w:pPr>
        <w:pStyle w:val="a3"/>
        <w:numPr>
          <w:ilvl w:val="0"/>
          <w:numId w:val="1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4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Оборудование всех помещений используется строго по назначению в соответствии с эксплуатационными документами, содержится в технически исправном состоянии. Пригодность к эксплуатации специального оборудования, приборов и аппаратуры подтверждается проверкой.</w:t>
      </w:r>
    </w:p>
    <w:p w:rsidR="00BE3AC8" w:rsidRPr="008340D3" w:rsidRDefault="00BE3AC8" w:rsidP="008340D3">
      <w:pPr>
        <w:pStyle w:val="a3"/>
        <w:numPr>
          <w:ilvl w:val="0"/>
          <w:numId w:val="1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4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Периодичность проверки оборудования определяется его эксплуатационными документами, либо (при отсутствии четкого указания данного параметра в эксплуатационных документах) документом, регламентирующим работу образовательных организаций.</w:t>
      </w:r>
    </w:p>
    <w:p w:rsidR="00BE3AC8" w:rsidRPr="008340D3" w:rsidRDefault="00BE3AC8" w:rsidP="008340D3">
      <w:pPr>
        <w:pStyle w:val="a3"/>
        <w:numPr>
          <w:ilvl w:val="0"/>
          <w:numId w:val="1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4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Пригодность к эксплуатации отремонтированного оборудования подтверждается проверкой.</w:t>
      </w:r>
    </w:p>
    <w:p w:rsidR="00A95A93" w:rsidRPr="008340D3" w:rsidRDefault="00A95A93" w:rsidP="008340D3">
      <w:pPr>
        <w:pStyle w:val="a3"/>
        <w:numPr>
          <w:ilvl w:val="0"/>
          <w:numId w:val="1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4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помещения убираются влажным способом с применением моющих средств не менее 2 раз в день при открытых фрамугах или окнах с обязательной уборкой мест скопления пыли (полов у плинтусов и под мебелью, подоконников, радиаторов и т.п.) и часто загрязняющихся поверхностей (ручки дверей, шкафов, выключатели, жесткую мебель и др.). Игрушки моют в специально выделенных, промаркированных емкостях. Ковры ежедневно пылесосят и чистят влажной щеткой или выбивают на специально отведенных для этого площадках хозяйственной зоны, затем чистят влажной щеткой. Генеральная уборка всех помещений и оборудования проводится один раз в месяц с применением моющих и дезинфицирующих средств.</w:t>
      </w:r>
    </w:p>
    <w:p w:rsidR="00A95A93" w:rsidRPr="008340D3" w:rsidRDefault="00A95A93" w:rsidP="008340D3">
      <w:pPr>
        <w:pStyle w:val="a3"/>
        <w:numPr>
          <w:ilvl w:val="0"/>
          <w:numId w:val="1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4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Окна снаружи и изнутри моются по мере загрязнения, но не реже 2 раз в год (весной и осенью). Смена постельного белья, полотенец проводится по мере загрязнения, но не реже одного раза в неделю. Все белье маркируется.</w:t>
      </w:r>
    </w:p>
    <w:p w:rsidR="00A95A93" w:rsidRPr="008340D3" w:rsidRDefault="00A95A93" w:rsidP="008340D3">
      <w:pPr>
        <w:pStyle w:val="a3"/>
        <w:numPr>
          <w:ilvl w:val="0"/>
          <w:numId w:val="1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4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профилактики возникновения и распространения инфекционных заболеваний и пищевых отравлений медицинский работник проводят гигиенические и противоэпидемические мероприятия согласно санитарно-гигиеническим требованиям.</w:t>
      </w:r>
    </w:p>
    <w:p w:rsidR="00A95A93" w:rsidRPr="008340D3" w:rsidRDefault="00A95A93" w:rsidP="008340D3">
      <w:pPr>
        <w:pStyle w:val="a3"/>
        <w:numPr>
          <w:ilvl w:val="0"/>
          <w:numId w:val="11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4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 дошкольных образовательных организаций проходит предварительные и периодические медицинские осмотры, в установленном порядке; аттестацию на знание санитарных норм и правил не реже 1 раза в 2 года, для персонала пищеблока, а также лиц, участвующих в раздаче пищи детям, - не реже 1 раза в год.</w:t>
      </w:r>
    </w:p>
    <w:p w:rsidR="00A95A93" w:rsidRPr="00BE3AC8" w:rsidRDefault="008340D3" w:rsidP="00BE3AC8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18. </w:t>
      </w:r>
      <w:r w:rsidR="00A95A93" w:rsidRPr="00BE3AC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Пожарное состояние помещений</w:t>
      </w:r>
    </w:p>
    <w:p w:rsidR="00A95A93" w:rsidRPr="008340D3" w:rsidRDefault="00A95A93" w:rsidP="008340D3">
      <w:pPr>
        <w:pStyle w:val="a3"/>
        <w:numPr>
          <w:ilvl w:val="0"/>
          <w:numId w:val="12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340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каждом здании установлена система пожарной сигнализации, имеется план эвакуации при пожаре, эвакуационные выходы, кнопка оповещения о пожаре, первичные средства пожаротушения. Имеется кнопка тревожной сигнализации.</w:t>
      </w:r>
    </w:p>
    <w:p w:rsidR="00767D6E" w:rsidRPr="00BE3AC8" w:rsidRDefault="00767D6E" w:rsidP="00BE3AC8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767D6E" w:rsidRPr="00BE3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A384A"/>
    <w:multiLevelType w:val="hybridMultilevel"/>
    <w:tmpl w:val="4E707164"/>
    <w:lvl w:ilvl="0" w:tplc="8D6267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147237"/>
    <w:multiLevelType w:val="hybridMultilevel"/>
    <w:tmpl w:val="06BA83F2"/>
    <w:lvl w:ilvl="0" w:tplc="8D6267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FD0973"/>
    <w:multiLevelType w:val="hybridMultilevel"/>
    <w:tmpl w:val="674AFA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725269"/>
    <w:multiLevelType w:val="hybridMultilevel"/>
    <w:tmpl w:val="A4D638DA"/>
    <w:lvl w:ilvl="0" w:tplc="8D6267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8B326FE"/>
    <w:multiLevelType w:val="hybridMultilevel"/>
    <w:tmpl w:val="2A52D102"/>
    <w:lvl w:ilvl="0" w:tplc="242288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E052D1"/>
    <w:multiLevelType w:val="hybridMultilevel"/>
    <w:tmpl w:val="A9606C16"/>
    <w:lvl w:ilvl="0" w:tplc="8D6267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19300BD"/>
    <w:multiLevelType w:val="hybridMultilevel"/>
    <w:tmpl w:val="FCF04F3C"/>
    <w:lvl w:ilvl="0" w:tplc="8D6267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675B10"/>
    <w:multiLevelType w:val="hybridMultilevel"/>
    <w:tmpl w:val="7AF452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A16037D"/>
    <w:multiLevelType w:val="hybridMultilevel"/>
    <w:tmpl w:val="FDEE1E98"/>
    <w:lvl w:ilvl="0" w:tplc="8D6267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576FFE"/>
    <w:multiLevelType w:val="hybridMultilevel"/>
    <w:tmpl w:val="5FBC20B0"/>
    <w:lvl w:ilvl="0" w:tplc="8D6267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5E74D36"/>
    <w:multiLevelType w:val="hybridMultilevel"/>
    <w:tmpl w:val="B1AEE106"/>
    <w:lvl w:ilvl="0" w:tplc="8D6267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55372C2"/>
    <w:multiLevelType w:val="hybridMultilevel"/>
    <w:tmpl w:val="B47204CA"/>
    <w:lvl w:ilvl="0" w:tplc="8D6267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5"/>
  </w:num>
  <w:num w:numId="5">
    <w:abstractNumId w:val="11"/>
  </w:num>
  <w:num w:numId="6">
    <w:abstractNumId w:val="9"/>
  </w:num>
  <w:num w:numId="7">
    <w:abstractNumId w:val="0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F95"/>
    <w:rsid w:val="00165F95"/>
    <w:rsid w:val="00182C29"/>
    <w:rsid w:val="001D2047"/>
    <w:rsid w:val="00245081"/>
    <w:rsid w:val="003A2203"/>
    <w:rsid w:val="006556F5"/>
    <w:rsid w:val="00767D6E"/>
    <w:rsid w:val="008340D3"/>
    <w:rsid w:val="00A95A93"/>
    <w:rsid w:val="00BC7924"/>
    <w:rsid w:val="00BE3AC8"/>
    <w:rsid w:val="00BF477F"/>
    <w:rsid w:val="00D35527"/>
    <w:rsid w:val="00D5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7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4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4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7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4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47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1539</Words>
  <Characters>8773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DNA7 X86</cp:lastModifiedBy>
  <cp:revision>5</cp:revision>
  <cp:lastPrinted>2018-04-10T10:10:00Z</cp:lastPrinted>
  <dcterms:created xsi:type="dcterms:W3CDTF">2018-04-06T12:47:00Z</dcterms:created>
  <dcterms:modified xsi:type="dcterms:W3CDTF">2018-04-10T10:15:00Z</dcterms:modified>
</cp:coreProperties>
</file>